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608A" w14:textId="77777777" w:rsidR="00235A78" w:rsidRDefault="007C4650">
      <w:pPr>
        <w:rPr>
          <w:b/>
          <w:bCs/>
        </w:rPr>
      </w:pPr>
      <w:r>
        <w:rPr>
          <w:b/>
          <w:bCs/>
        </w:rPr>
        <w:t>A ROOT-CAUSE ANALYSIS OF MARITAL FAILURE FROM A CATHOLIC MARRIAGE COUN</w:t>
      </w:r>
      <w:r>
        <w:rPr>
          <w:b/>
          <w:bCs/>
        </w:rPr>
        <w:t>S</w:t>
      </w:r>
      <w:r>
        <w:rPr>
          <w:b/>
          <w:bCs/>
        </w:rPr>
        <w:t>E</w:t>
      </w:r>
      <w:r>
        <w:rPr>
          <w:b/>
          <w:bCs/>
        </w:rPr>
        <w:t>L</w:t>
      </w:r>
      <w:r>
        <w:rPr>
          <w:b/>
          <w:bCs/>
        </w:rPr>
        <w:t>OR’S PERSPECTIVE.  A PROFER OF WHOLESOME  CHRISTIAN SOLUTIONS</w:t>
      </w:r>
    </w:p>
    <w:p w14:paraId="397A632D" w14:textId="77777777" w:rsidR="00235A78" w:rsidRDefault="007C4650">
      <w:pPr>
        <w:tabs>
          <w:tab w:val="left" w:pos="15570"/>
        </w:tabs>
      </w:pPr>
      <w:r>
        <w:t>Prof. Anthony O. Atimati</w:t>
      </w:r>
      <w:r>
        <w:cr/>
      </w:r>
    </w:p>
    <w:p w14:paraId="273B9568" w14:textId="77777777" w:rsidR="00235A78" w:rsidRDefault="007C4650">
      <w:pPr>
        <w:tabs>
          <w:tab w:val="left" w:pos="15570"/>
        </w:tabs>
        <w:rPr>
          <w:b/>
        </w:rPr>
      </w:pPr>
      <w:r>
        <w:rPr>
          <w:b/>
        </w:rPr>
        <w:t>Definition/Introduction</w:t>
      </w:r>
    </w:p>
    <w:p w14:paraId="33DF8B60" w14:textId="77777777" w:rsidR="00235A78" w:rsidRDefault="007C4650">
      <w:pPr>
        <w:tabs>
          <w:tab w:val="left" w:pos="15570"/>
        </w:tabs>
      </w:pPr>
      <w:r>
        <w:t xml:space="preserve">Marital failure </w:t>
      </w:r>
      <w:r>
        <w:t>i</w:t>
      </w:r>
      <w:r>
        <w:t>s defined as a breakdown in the relationship between a husband and wife leading to separation or divorce.</w:t>
      </w:r>
      <w:r>
        <w:cr/>
        <w:t>Root-cause analysis is a systematic problem solving process used to identify the fundamental source of an issue rather than just treating its visible symptoms.</w:t>
      </w:r>
      <w:r>
        <w:cr/>
        <w:t>This</w:t>
      </w:r>
      <w:r>
        <w:t xml:space="preserve"> discussion, therefore, focuses on the </w:t>
      </w:r>
      <w:r>
        <w:t xml:space="preserve">fundamental issues behind every unsuccessful marriage. </w:t>
      </w:r>
      <w:r>
        <w:cr/>
      </w:r>
      <w:r>
        <w:rPr>
          <w:b/>
          <w:bCs/>
        </w:rPr>
        <w:t>How common is marital failure?</w:t>
      </w:r>
    </w:p>
    <w:p w14:paraId="21F2BE7D" w14:textId="77777777" w:rsidR="00235A78" w:rsidRDefault="007C4650">
      <w:pPr>
        <w:tabs>
          <w:tab w:val="left" w:pos="15570"/>
        </w:tabs>
      </w:pPr>
      <w:r>
        <w:t>In the UK 42% of marriages ended up in divorce in 2022.</w:t>
      </w:r>
      <w:r>
        <w:t xml:space="preserve"> About 62% of the divorce suits were filed by women and age group commonly involved in divorce is 40 - 44 years.</w:t>
      </w:r>
      <w:r>
        <w:cr/>
        <w:t>The average length of marriage is 12 years.</w:t>
      </w:r>
    </w:p>
    <w:p w14:paraId="7882885D" w14:textId="77777777" w:rsidR="00235A78" w:rsidRDefault="007C4650">
      <w:pPr>
        <w:tabs>
          <w:tab w:val="left" w:pos="15570"/>
        </w:tabs>
      </w:pPr>
      <w:r>
        <w:t>A review of</w:t>
      </w:r>
      <w:r>
        <w:t xml:space="preserve"> 115</w:t>
      </w:r>
      <w:r>
        <w:t xml:space="preserve"> studies conducted in the US</w:t>
      </w:r>
      <w:r>
        <w:t xml:space="preserve"> in 2024 showed the following rates:</w:t>
      </w:r>
      <w:r>
        <w:cr/>
      </w:r>
      <w:r>
        <w:t>Fifty percent (</w:t>
      </w:r>
      <w:r>
        <w:t>50%</w:t>
      </w:r>
      <w:r>
        <w:t>)</w:t>
      </w:r>
      <w:r>
        <w:t xml:space="preserve"> of all marriages will end in divorce or separation</w:t>
      </w:r>
      <w:r>
        <w:t xml:space="preserve"> for first marriage while for 2</w:t>
      </w:r>
      <w:r>
        <w:rPr>
          <w:vertAlign w:val="superscript"/>
        </w:rPr>
        <w:t>nd</w:t>
      </w:r>
      <w:r>
        <w:t xml:space="preserve"> and 3</w:t>
      </w:r>
      <w:r>
        <w:rPr>
          <w:vertAlign w:val="superscript"/>
        </w:rPr>
        <w:t>rd</w:t>
      </w:r>
      <w:r>
        <w:t xml:space="preserve"> marriages the rate increased to </w:t>
      </w:r>
      <w:r>
        <w:t>60% and 70%</w:t>
      </w:r>
      <w:r>
        <w:t xml:space="preserve"> </w:t>
      </w:r>
      <w:r>
        <w:t>respectively.</w:t>
      </w:r>
      <w:r>
        <w:t xml:space="preserve"> This implies that the risk of divorce increased after a previous unsuccessful marriage.</w:t>
      </w:r>
      <w:r>
        <w:cr/>
        <w:t>The US has the 6th highest divorce rate worldwide w</w:t>
      </w:r>
      <w:r>
        <w:t>hile</w:t>
      </w:r>
      <w:r>
        <w:t xml:space="preserve"> Russia </w:t>
      </w:r>
      <w:r>
        <w:t>has the highest.</w:t>
      </w:r>
      <w:r>
        <w:cr/>
        <w:t xml:space="preserve">The study </w:t>
      </w:r>
      <w:r>
        <w:t xml:space="preserve">also </w:t>
      </w:r>
      <w:r>
        <w:t>noted a high divorce rate with some occupations such as dancers, massage therapists, bartenders etc</w:t>
      </w:r>
      <w:r>
        <w:t>. The top reasons given for divorce and their rates are as shown below:</w:t>
      </w:r>
    </w:p>
    <w:p w14:paraId="42B65883" w14:textId="77777777" w:rsidR="00235A78" w:rsidRDefault="007C4650">
      <w:pPr>
        <w:tabs>
          <w:tab w:val="left" w:pos="15570"/>
        </w:tabs>
      </w:pPr>
      <w:r>
        <w:t>Lack of commitment 73%</w:t>
      </w:r>
      <w:r>
        <w:cr/>
        <w:t>Argue too much 56%</w:t>
      </w:r>
      <w:r>
        <w:cr/>
        <w:t>Infidelity 55%</w:t>
      </w:r>
      <w:r>
        <w:cr/>
      </w:r>
      <w:r>
        <w:t>Married too young 46%</w:t>
      </w:r>
      <w:r>
        <w:cr/>
        <w:t>Unrealistic expectations 45%</w:t>
      </w:r>
      <w:r>
        <w:cr/>
        <w:t>Lack of equality in the relationship 44%</w:t>
      </w:r>
      <w:r>
        <w:cr/>
        <w:t>Lack of preparation for the marriage 41%</w:t>
      </w:r>
      <w:r>
        <w:cr/>
        <w:t>Domestic violence or abuse 25%</w:t>
      </w:r>
      <w:r>
        <w:cr/>
        <w:t xml:space="preserve">The risk of divorce is 14 times less for a person with strong religious beliefs compared with those without </w:t>
      </w:r>
      <w:r>
        <w:t xml:space="preserve">any </w:t>
      </w:r>
      <w:r>
        <w:t xml:space="preserve">religious </w:t>
      </w:r>
      <w:r>
        <w:t>inclina</w:t>
      </w:r>
      <w:r>
        <w:t>tion</w:t>
      </w:r>
      <w:r>
        <w:t>. S</w:t>
      </w:r>
      <w:r>
        <w:t>exual intercourse</w:t>
      </w:r>
      <w:r>
        <w:t xml:space="preserve"> at an early age is a risk factor for divorce. Other risk factors include m</w:t>
      </w:r>
      <w:r>
        <w:t>ultiple pre-marital partners</w:t>
      </w:r>
      <w:r>
        <w:t>, p</w:t>
      </w:r>
      <w:r>
        <w:t>ornography addictio</w:t>
      </w:r>
      <w:r>
        <w:t>n and c</w:t>
      </w:r>
      <w:r>
        <w:t>oming from a divorced home</w:t>
      </w:r>
      <w:r>
        <w:t>.</w:t>
      </w:r>
      <w:r>
        <w:cr/>
      </w:r>
    </w:p>
    <w:p w14:paraId="686E75AD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ROOT CAUSES</w:t>
      </w:r>
      <w:r>
        <w:rPr>
          <w:b/>
          <w:bCs/>
        </w:rPr>
        <w:t xml:space="preserve"> OF DIVORCE</w:t>
      </w:r>
    </w:p>
    <w:p w14:paraId="70A550C0" w14:textId="77777777" w:rsidR="00235A78" w:rsidRDefault="007C4650">
      <w:pPr>
        <w:tabs>
          <w:tab w:val="left" w:pos="15570"/>
        </w:tabs>
      </w:pPr>
      <w:r>
        <w:t>The following are examples of root causes of marital failure.</w:t>
      </w:r>
    </w:p>
    <w:p w14:paraId="1117CCF7" w14:textId="77777777" w:rsidR="00235A78" w:rsidRDefault="007C4650">
      <w:pPr>
        <w:numPr>
          <w:ilvl w:val="0"/>
          <w:numId w:val="1"/>
        </w:numPr>
        <w:tabs>
          <w:tab w:val="left" w:pos="15570"/>
        </w:tabs>
      </w:pPr>
      <w:r>
        <w:t>Faulty foundation</w:t>
      </w:r>
      <w:r>
        <w:cr/>
      </w:r>
      <w:r>
        <w:t xml:space="preserve">2. </w:t>
      </w:r>
      <w:r>
        <w:t>Selfishness</w:t>
      </w:r>
      <w:r>
        <w:cr/>
      </w:r>
      <w:r>
        <w:t xml:space="preserve">3. </w:t>
      </w:r>
      <w:r>
        <w:t>Unmet expectations</w:t>
      </w:r>
      <w:r>
        <w:cr/>
      </w:r>
      <w:r>
        <w:t xml:space="preserve">4. </w:t>
      </w:r>
      <w:r>
        <w:t>Poor communication</w:t>
      </w:r>
      <w:r>
        <w:cr/>
      </w:r>
      <w:r>
        <w:t xml:space="preserve">5. </w:t>
      </w:r>
      <w:r>
        <w:t>Lack of trust</w:t>
      </w:r>
      <w:r>
        <w:cr/>
      </w:r>
      <w:r>
        <w:t xml:space="preserve">6. </w:t>
      </w:r>
      <w:r>
        <w:t>Financial strain</w:t>
      </w:r>
      <w:r>
        <w:cr/>
      </w:r>
      <w:r>
        <w:t xml:space="preserve">7. </w:t>
      </w:r>
      <w:r>
        <w:t>Neglect/lack of nurture</w:t>
      </w:r>
      <w:r>
        <w:cr/>
      </w:r>
      <w:r>
        <w:cr/>
      </w:r>
      <w:r>
        <w:rPr>
          <w:b/>
          <w:bCs/>
        </w:rPr>
        <w:t>FAULTY FOUNDATION</w:t>
      </w:r>
    </w:p>
    <w:p w14:paraId="591ED2E8" w14:textId="77777777" w:rsidR="00235A78" w:rsidRDefault="007C4650">
      <w:pPr>
        <w:tabs>
          <w:tab w:val="left" w:pos="15570"/>
        </w:tabs>
      </w:pPr>
      <w:r>
        <w:t>Just as the solidity of a building very much depends on the nature of the foundation so also does the longevity of a marriage depend on the solidity of the marital foundation. Faulty foundation occurs in a marriage that</w:t>
      </w:r>
      <w:r>
        <w:t xml:space="preserve"> is built on a weak</w:t>
      </w:r>
      <w:r>
        <w:t xml:space="preserve"> structure</w:t>
      </w:r>
      <w:r>
        <w:t xml:space="preserve"> or </w:t>
      </w:r>
      <w:r>
        <w:t xml:space="preserve">on </w:t>
      </w:r>
      <w:r>
        <w:t>hidden problems rather than trust and compatibility</w:t>
      </w:r>
      <w:r>
        <w:t>. The following examples depict a faulty marital foundation:</w:t>
      </w:r>
      <w:r>
        <w:cr/>
      </w:r>
      <w:r>
        <w:rPr>
          <w:b/>
          <w:bCs/>
        </w:rPr>
        <w:t>Hidden secrets</w:t>
      </w:r>
      <w:r>
        <w:t xml:space="preserve"> – Lying about past relationships, secret debts, hidden addictions</w:t>
      </w:r>
      <w:r>
        <w:t>. These constitute a risk to the stability of the marriage when they are later discovered by the spouse.</w:t>
      </w:r>
      <w:r>
        <w:cr/>
      </w:r>
      <w:r>
        <w:rPr>
          <w:b/>
          <w:bCs/>
        </w:rPr>
        <w:t>Wrong motives</w:t>
      </w:r>
      <w:r>
        <w:t xml:space="preserve"> – </w:t>
      </w:r>
      <w:r>
        <w:t>Getting married for reasons such as wealth</w:t>
      </w:r>
      <w:r>
        <w:t>, sex, physical appearance, social status rather true love and friendship</w:t>
      </w:r>
      <w:r>
        <w:t>.</w:t>
      </w:r>
      <w:r>
        <w:cr/>
      </w:r>
      <w:r>
        <w:rPr>
          <w:b/>
          <w:bCs/>
        </w:rPr>
        <w:t>Lack of shared values</w:t>
      </w:r>
      <w:r>
        <w:t xml:space="preserve"> –</w:t>
      </w:r>
      <w:r>
        <w:t xml:space="preserve"> When the couple disagree on major issues such as </w:t>
      </w:r>
      <w:r>
        <w:t xml:space="preserve">religion, </w:t>
      </w:r>
      <w:r>
        <w:t>decision on number of children or on how</w:t>
      </w:r>
      <w:r>
        <w:t xml:space="preserve"> to handle money</w:t>
      </w:r>
      <w:r>
        <w:t>.</w:t>
      </w:r>
    </w:p>
    <w:p w14:paraId="0E8DEA72" w14:textId="77777777" w:rsidR="00235A78" w:rsidRDefault="007C4650">
      <w:pPr>
        <w:tabs>
          <w:tab w:val="left" w:pos="15570"/>
        </w:tabs>
      </w:pPr>
      <w:r>
        <w:rPr>
          <w:b/>
          <w:bCs/>
        </w:rPr>
        <w:t>Biological incompatibility</w:t>
      </w:r>
      <w:r>
        <w:t xml:space="preserve"> – </w:t>
      </w:r>
      <w:r>
        <w:t>A poor knowledge on the different temperaments and how they can affect the marital relationship. A good example is a marriage between two cholerics. Each holds to his/her own view at all times. This is like having two captains in ship. A marriage between two persons with the AS g</w:t>
      </w:r>
      <w:r>
        <w:t>enotype</w:t>
      </w:r>
      <w:r>
        <w:t xml:space="preserve"> can lead to birth of children with sickle cell anaemia which can later lead to emotional and financial stress.</w:t>
      </w:r>
      <w:r>
        <w:cr/>
      </w:r>
      <w:r>
        <w:rPr>
          <w:b/>
          <w:bCs/>
        </w:rPr>
        <w:t xml:space="preserve">Ignoring red flags </w:t>
      </w:r>
      <w:r>
        <w:t>– Not fixing bad habits like anger, abuse or disrespect during dating, hoping that marriage will change the person</w:t>
      </w:r>
      <w:r>
        <w:t>.</w:t>
      </w:r>
    </w:p>
    <w:p w14:paraId="7567DAEC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SELFISHNESS</w:t>
      </w:r>
    </w:p>
    <w:p w14:paraId="2C4682D3" w14:textId="77777777" w:rsidR="00235A78" w:rsidRDefault="007C4650">
      <w:pPr>
        <w:tabs>
          <w:tab w:val="left" w:pos="15570"/>
        </w:tabs>
      </w:pPr>
      <w:r>
        <w:t>Selfishness is like a</w:t>
      </w:r>
      <w:r>
        <w:t xml:space="preserve"> weed that chokes out love, trust and connection in marriage</w:t>
      </w:r>
      <w:r>
        <w:t xml:space="preserve">. To love someone is to want the good of that person. Selfishness is shown when one or </w:t>
      </w:r>
      <w:r>
        <w:t xml:space="preserve">both partners constantly put their own needs first </w:t>
      </w:r>
      <w:r>
        <w:t xml:space="preserve"> before that of the partner or family. It can lead to stunting of the marital relationship.</w:t>
      </w:r>
      <w:r>
        <w:t xml:space="preserve"> A</w:t>
      </w:r>
      <w:r>
        <w:t xml:space="preserve"> mindset of </w:t>
      </w:r>
      <w:r>
        <w:t>“me” rather “we” develops.</w:t>
      </w:r>
      <w:r>
        <w:cr/>
      </w:r>
      <w:r>
        <w:t>This can lead to:</w:t>
      </w:r>
    </w:p>
    <w:p w14:paraId="2815B27E" w14:textId="77777777" w:rsidR="00235A78" w:rsidRDefault="007C4650">
      <w:pPr>
        <w:numPr>
          <w:ilvl w:val="0"/>
          <w:numId w:val="2"/>
        </w:numPr>
        <w:tabs>
          <w:tab w:val="left" w:pos="15570"/>
        </w:tabs>
      </w:pPr>
      <w:r>
        <w:t>P</w:t>
      </w:r>
      <w:r>
        <w:t>oor listening</w:t>
      </w:r>
      <w:r>
        <w:t xml:space="preserve"> - a spouse focuses on his/her feelings while ignoring </w:t>
      </w:r>
      <w:r>
        <w:t>what the other person is saying</w:t>
      </w:r>
      <w:r>
        <w:t>.</w:t>
      </w:r>
      <w:r>
        <w:cr/>
      </w:r>
      <w:r>
        <w:t xml:space="preserve">2. </w:t>
      </w:r>
      <w:r>
        <w:t>Money fights – personal spending comes before the family needs</w:t>
      </w:r>
      <w:r>
        <w:cr/>
      </w:r>
      <w:r>
        <w:t xml:space="preserve">3. </w:t>
      </w:r>
      <w:r>
        <w:t>Withheld affections -  a partner only gives love when it benefits him/her</w:t>
      </w:r>
      <w:r>
        <w:cr/>
      </w:r>
      <w:r>
        <w:t xml:space="preserve">4. </w:t>
      </w:r>
      <w:r>
        <w:t>Sexual dissatisfaction and infidelity</w:t>
      </w:r>
      <w:r>
        <w:cr/>
      </w:r>
      <w:r>
        <w:t xml:space="preserve">5. </w:t>
      </w:r>
      <w:r>
        <w:t>Blame games – refusal to accept blames, always pointing an accusing finger</w:t>
      </w:r>
      <w:r>
        <w:cr/>
      </w:r>
    </w:p>
    <w:p w14:paraId="636D5D72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UNMET EXPECTATIONS</w:t>
      </w:r>
    </w:p>
    <w:p w14:paraId="75A6B7CD" w14:textId="77777777" w:rsidR="00235A78" w:rsidRDefault="007C4650">
      <w:pPr>
        <w:tabs>
          <w:tab w:val="left" w:pos="15570"/>
        </w:tabs>
      </w:pPr>
      <w:r>
        <w:t>This occurs w</w:t>
      </w:r>
      <w:r>
        <w:t>hen a spouse’s behaviour fails to match a partner’s internal ideas of how a marriage should function</w:t>
      </w:r>
      <w:r>
        <w:t>. Expectation fails when people marry with hidden, unrealistic and unstable beliefs about marriage. This can lead to disappointment, anger and frustration. The manifestations of this problem include:</w:t>
      </w:r>
      <w:r>
        <w:cr/>
      </w:r>
      <w:r>
        <w:rPr>
          <w:b/>
          <w:bCs/>
        </w:rPr>
        <w:t>The mind-reading trap</w:t>
      </w:r>
      <w:r>
        <w:t xml:space="preserve"> – assumption that a partner should know ones needs without asking</w:t>
      </w:r>
      <w:r>
        <w:cr/>
      </w:r>
      <w:r>
        <w:rPr>
          <w:b/>
          <w:bCs/>
        </w:rPr>
        <w:t>The fix-all myth</w:t>
      </w:r>
      <w:r>
        <w:t xml:space="preserve"> – expecting marriage to magically erase personal unhappiness, past childhood trauma or financial stress. Marriage actually magnifies problems rather than hide them</w:t>
      </w:r>
      <w:r>
        <w:t>.</w:t>
      </w:r>
      <w:r>
        <w:cr/>
      </w:r>
      <w:r>
        <w:rPr>
          <w:b/>
          <w:bCs/>
        </w:rPr>
        <w:t>Family of origin bias</w:t>
      </w:r>
      <w:r>
        <w:t xml:space="preserve"> – learnt habits from parental upbringing are treated as right of way</w:t>
      </w:r>
      <w:r>
        <w:t>. The spouse in such situations believe that the only right way to do things is that which have been acquired from his/her parents. There is a tendency to compare one’s spouse with his/her siblings.</w:t>
      </w:r>
    </w:p>
    <w:p w14:paraId="17E62810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POOR COMMUNICATION</w:t>
      </w:r>
    </w:p>
    <w:p w14:paraId="739BB990" w14:textId="77777777" w:rsidR="00235A78" w:rsidRDefault="007C4650">
      <w:pPr>
        <w:tabs>
          <w:tab w:val="left" w:pos="15570"/>
        </w:tabs>
      </w:pPr>
      <w:r>
        <w:t xml:space="preserve">Communication is one of the key elements of a successful marriage. Good communication entails paying attention to both the verbal and non-verbal language of ones spouse. Poor communication skills include: 1. </w:t>
      </w:r>
      <w:r>
        <w:t>Handling arguments badly – blame game, outburst of anger</w:t>
      </w:r>
      <w:r>
        <w:cr/>
      </w:r>
      <w:r>
        <w:t xml:space="preserve">2. </w:t>
      </w:r>
      <w:r>
        <w:t>Criticism – attacking the partner’s character or personality instead of addressing a specific behaviour</w:t>
      </w:r>
      <w:r>
        <w:cr/>
      </w:r>
      <w:r>
        <w:t xml:space="preserve">3. </w:t>
      </w:r>
      <w:r>
        <w:t>Contempt – treating a spouse with disrespect, mockery or sarcasm</w:t>
      </w:r>
      <w:r>
        <w:cr/>
      </w:r>
      <w:r>
        <w:t xml:space="preserve">4. </w:t>
      </w:r>
      <w:r>
        <w:t>Defensiveness – making excuses and playing the victim to avoid taking responsibility</w:t>
      </w:r>
      <w:r>
        <w:cr/>
      </w:r>
      <w:r>
        <w:t xml:space="preserve">5. </w:t>
      </w:r>
      <w:r>
        <w:t>Stone walling – silence treatment</w:t>
      </w:r>
      <w:r>
        <w:cr/>
      </w:r>
    </w:p>
    <w:p w14:paraId="382ABBA7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LACK OF TRUST</w:t>
      </w:r>
    </w:p>
    <w:p w14:paraId="5A6DD68D" w14:textId="77777777" w:rsidR="00235A78" w:rsidRDefault="007C4650">
      <w:pPr>
        <w:tabs>
          <w:tab w:val="left" w:pos="15570"/>
        </w:tabs>
      </w:pPr>
      <w:r>
        <w:t>Trust is the glue of a happy marriage. Broken trust leads to a failed marriage.</w:t>
      </w:r>
      <w:r>
        <w:cr/>
        <w:t>This can be as a result of not keeping promises, secrecy</w:t>
      </w:r>
      <w:r>
        <w:t xml:space="preserve"> or</w:t>
      </w:r>
      <w:r>
        <w:t xml:space="preserve"> infidelity</w:t>
      </w:r>
      <w:r>
        <w:cr/>
        <w:t>It can lead to cessation of communication, constant doubts, suspicion, questioning every action</w:t>
      </w:r>
      <w:r>
        <w:t>. Anger can build up followed by creation of a gap if deliberate attempt is not made to address the issue.</w:t>
      </w:r>
      <w:r>
        <w:cr/>
      </w:r>
    </w:p>
    <w:p w14:paraId="42CCB3BE" w14:textId="77777777" w:rsidR="00235A78" w:rsidRDefault="007C4650">
      <w:pPr>
        <w:tabs>
          <w:tab w:val="left" w:pos="15570"/>
        </w:tabs>
      </w:pPr>
      <w:r>
        <w:rPr>
          <w:b/>
          <w:bCs/>
        </w:rPr>
        <w:t>FINANCIAL STRAIN</w:t>
      </w:r>
      <w:r>
        <w:t xml:space="preserve"> </w:t>
      </w:r>
    </w:p>
    <w:p w14:paraId="421855AB" w14:textId="77777777" w:rsidR="00235A78" w:rsidRDefault="007C4650">
      <w:pPr>
        <w:tabs>
          <w:tab w:val="left" w:pos="15570"/>
        </w:tabs>
      </w:pPr>
      <w:r>
        <w:t>Financial strain might be a symptom of selfishness, lack of trust or faulty foundation</w:t>
      </w:r>
      <w:r>
        <w:cr/>
      </w:r>
      <w:r>
        <w:t>There is a c</w:t>
      </w:r>
      <w:r>
        <w:t>lashing</w:t>
      </w:r>
      <w:r>
        <w:t xml:space="preserve"> of</w:t>
      </w:r>
      <w:r>
        <w:t xml:space="preserve"> views concerning spending, saving and financial goals</w:t>
      </w:r>
      <w:r>
        <w:cr/>
      </w:r>
      <w:r>
        <w:t>This difference is often observed in t</w:t>
      </w:r>
      <w:r>
        <w:t>ough financial times</w:t>
      </w:r>
      <w:r>
        <w:t xml:space="preserve"> due </w:t>
      </w:r>
      <w:r>
        <w:t>job</w:t>
      </w:r>
      <w:r>
        <w:t xml:space="preserve"> loss</w:t>
      </w:r>
      <w:r>
        <w:t xml:space="preserve">, </w:t>
      </w:r>
      <w:r>
        <w:t>in</w:t>
      </w:r>
      <w:r>
        <w:t>debt</w:t>
      </w:r>
      <w:r>
        <w:t>ednes</w:t>
      </w:r>
      <w:r>
        <w:t>s</w:t>
      </w:r>
      <w:r>
        <w:t xml:space="preserve"> and</w:t>
      </w:r>
      <w:r>
        <w:t xml:space="preserve"> unexpected financial crises</w:t>
      </w:r>
      <w:r>
        <w:t>.</w:t>
      </w:r>
      <w:r>
        <w:cr/>
        <w:t>Lack of honesty – keeping secrets about money or making big financial decisions alone</w:t>
      </w:r>
      <w:r>
        <w:t xml:space="preserve"> without discussing with ones spouse.</w:t>
      </w:r>
    </w:p>
    <w:p w14:paraId="3A9B4C33" w14:textId="77777777" w:rsidR="00235A78" w:rsidRDefault="007C4650">
      <w:pPr>
        <w:tabs>
          <w:tab w:val="left" w:pos="15570"/>
        </w:tabs>
        <w:rPr>
          <w:b/>
          <w:bCs/>
        </w:rPr>
      </w:pPr>
      <w:r>
        <w:cr/>
      </w:r>
      <w:r>
        <w:rPr>
          <w:b/>
          <w:bCs/>
        </w:rPr>
        <w:t>NEGLECT/LACK OF NURTURE</w:t>
      </w:r>
    </w:p>
    <w:p w14:paraId="72C71A83" w14:textId="77777777" w:rsidR="00235A78" w:rsidRDefault="007C4650">
      <w:pPr>
        <w:tabs>
          <w:tab w:val="left" w:pos="15570"/>
        </w:tabs>
      </w:pPr>
      <w:r>
        <w:cr/>
        <w:t>Love is like a plant, if it is not nurtured it will wither and die</w:t>
      </w:r>
      <w:r>
        <w:t>. The couple stops doing those things they used to do during courtship. This can manifest in different ways:</w:t>
      </w:r>
      <w:r>
        <w:cr/>
      </w:r>
      <w:r>
        <w:t xml:space="preserve">1. </w:t>
      </w:r>
      <w:r>
        <w:t>Appearance</w:t>
      </w:r>
      <w:r>
        <w:t>: Omitting taking care of ones dressing and looks.</w:t>
      </w:r>
    </w:p>
    <w:p w14:paraId="5B51198F" w14:textId="77777777" w:rsidR="00235A78" w:rsidRDefault="007C4650">
      <w:pPr>
        <w:numPr>
          <w:ilvl w:val="0"/>
          <w:numId w:val="2"/>
        </w:numPr>
        <w:tabs>
          <w:tab w:val="left" w:pos="15570"/>
        </w:tabs>
      </w:pPr>
      <w:r>
        <w:t>Phone calls: The habit of frequent phone calls aimed at keeping in touch with each other reduces appreciably.</w:t>
      </w:r>
    </w:p>
    <w:p w14:paraId="514E7A76" w14:textId="77777777" w:rsidR="00235A78" w:rsidRDefault="007C4650">
      <w:pPr>
        <w:numPr>
          <w:ilvl w:val="0"/>
          <w:numId w:val="2"/>
        </w:numPr>
        <w:tabs>
          <w:tab w:val="left" w:pos="15570"/>
        </w:tabs>
      </w:pPr>
      <w:r>
        <w:t xml:space="preserve">Lack of </w:t>
      </w:r>
      <w:r>
        <w:t>appreciation</w:t>
      </w:r>
    </w:p>
    <w:p w14:paraId="4ABCCFD7" w14:textId="77777777" w:rsidR="00235A78" w:rsidRDefault="007C4650">
      <w:pPr>
        <w:numPr>
          <w:ilvl w:val="0"/>
          <w:numId w:val="2"/>
        </w:numPr>
        <w:tabs>
          <w:tab w:val="left" w:pos="15570"/>
        </w:tabs>
      </w:pPr>
      <w:r>
        <w:t>O</w:t>
      </w:r>
      <w:r>
        <w:t>utings</w:t>
      </w:r>
      <w:r>
        <w:t>: Usual outings which help to strengthen the marital</w:t>
      </w:r>
      <w:r>
        <w:t xml:space="preserve"> </w:t>
      </w:r>
      <w:r>
        <w:t>bond is ignored.</w:t>
      </w:r>
    </w:p>
    <w:p w14:paraId="487E562E" w14:textId="77777777" w:rsidR="00235A78" w:rsidRDefault="007C4650">
      <w:pPr>
        <w:numPr>
          <w:ilvl w:val="0"/>
          <w:numId w:val="2"/>
        </w:numPr>
        <w:tabs>
          <w:tab w:val="left" w:pos="15570"/>
        </w:tabs>
      </w:pPr>
      <w:r>
        <w:t>G</w:t>
      </w:r>
      <w:r>
        <w:t>ifts</w:t>
      </w:r>
      <w:r>
        <w:t xml:space="preserve"> and other token of affection reduces</w:t>
      </w:r>
      <w:r>
        <w:cr/>
      </w:r>
    </w:p>
    <w:p w14:paraId="31BCEBD8" w14:textId="77777777" w:rsidR="00235A78" w:rsidRDefault="007C4650">
      <w:pPr>
        <w:tabs>
          <w:tab w:val="left" w:pos="15570"/>
        </w:tabs>
        <w:ind w:firstLineChars="100" w:firstLine="220"/>
        <w:rPr>
          <w:b/>
          <w:bCs/>
        </w:rPr>
      </w:pPr>
      <w:r>
        <w:rPr>
          <w:b/>
          <w:bCs/>
        </w:rPr>
        <w:t>OTHER</w:t>
      </w:r>
      <w:r>
        <w:rPr>
          <w:b/>
          <w:bCs/>
        </w:rPr>
        <w:t xml:space="preserve"> CAUSES</w:t>
      </w:r>
    </w:p>
    <w:p w14:paraId="37B07BBC" w14:textId="77777777" w:rsidR="00235A78" w:rsidRDefault="007C4650">
      <w:pPr>
        <w:numPr>
          <w:ilvl w:val="0"/>
          <w:numId w:val="3"/>
        </w:numPr>
        <w:tabs>
          <w:tab w:val="left" w:pos="15570"/>
        </w:tabs>
      </w:pPr>
      <w:r>
        <w:rPr>
          <w:b/>
          <w:bCs/>
        </w:rPr>
        <w:t>Lack of intimacy</w:t>
      </w:r>
      <w:r>
        <w:t xml:space="preserve"> – physical (sex) and emotional</w:t>
      </w:r>
      <w:r>
        <w:cr/>
      </w:r>
      <w:r>
        <w:t xml:space="preserve">2. </w:t>
      </w:r>
      <w:r>
        <w:rPr>
          <w:b/>
          <w:bCs/>
        </w:rPr>
        <w:t>Addictions</w:t>
      </w:r>
      <w:r>
        <w:t xml:space="preserve"> - Addition to drugs, pornography, alcohol etc</w:t>
      </w:r>
      <w:r>
        <w:cr/>
      </w:r>
      <w:r>
        <w:t xml:space="preserve">3. </w:t>
      </w:r>
      <w:r>
        <w:rPr>
          <w:b/>
          <w:bCs/>
        </w:rPr>
        <w:t>Domestic abuse</w:t>
      </w:r>
      <w:r>
        <w:t xml:space="preserve"> – physical, emotional, psychological</w:t>
      </w:r>
      <w:r>
        <w:cr/>
      </w:r>
      <w:r>
        <w:t xml:space="preserve">4. </w:t>
      </w:r>
      <w:r>
        <w:rPr>
          <w:b/>
          <w:bCs/>
        </w:rPr>
        <w:t>Third party interests</w:t>
      </w:r>
      <w:r>
        <w:t xml:space="preserve"> –</w:t>
      </w:r>
      <w:r>
        <w:t xml:space="preserve"> interference from </w:t>
      </w:r>
      <w:r>
        <w:t>in-laws and friends</w:t>
      </w:r>
      <w:r>
        <w:cr/>
      </w:r>
      <w:r>
        <w:t xml:space="preserve">5. </w:t>
      </w:r>
      <w:r>
        <w:rPr>
          <w:b/>
          <w:bCs/>
        </w:rPr>
        <w:t xml:space="preserve">Children </w:t>
      </w:r>
      <w:r>
        <w:t xml:space="preserve">– </w:t>
      </w:r>
      <w:r>
        <w:t xml:space="preserve">The absence of children in the marriage can be a source of conflict. The problems arising from upbringing of the children can also cause misunderstanding between the </w:t>
      </w:r>
      <w:r>
        <w:t>couple</w:t>
      </w:r>
      <w:r>
        <w:t>.</w:t>
      </w:r>
    </w:p>
    <w:p w14:paraId="0887B2F7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SOLUTIONS</w:t>
      </w:r>
    </w:p>
    <w:p w14:paraId="58E97523" w14:textId="77777777" w:rsidR="00235A78" w:rsidRDefault="007C4650">
      <w:pPr>
        <w:tabs>
          <w:tab w:val="left" w:pos="15570"/>
        </w:tabs>
      </w:pPr>
      <w:r>
        <w:rPr>
          <w:b/>
          <w:bCs/>
        </w:rPr>
        <w:t>Parental upbringing</w:t>
      </w:r>
      <w:r>
        <w:t xml:space="preserve"> – the family is the place where most traits and habits are acquired</w:t>
      </w:r>
      <w:r>
        <w:t>. Parents should inculcate in their children the attributes required to have a successful marriage.</w:t>
      </w:r>
      <w:r>
        <w:cr/>
      </w:r>
      <w:r>
        <w:rPr>
          <w:b/>
          <w:bCs/>
        </w:rPr>
        <w:t>Continuous catechesis</w:t>
      </w:r>
      <w:r>
        <w:t xml:space="preserve"> – seminars and workshops for young people</w:t>
      </w:r>
      <w:r>
        <w:t xml:space="preserve"> should be organized at the parish level. This is aimed at equipping them with the knowledge of requirements for a successful marriage even before they attain the age of marriage.</w:t>
      </w:r>
      <w:r>
        <w:cr/>
      </w:r>
      <w:r>
        <w:rPr>
          <w:b/>
          <w:bCs/>
        </w:rPr>
        <w:t>Prenuptial classes</w:t>
      </w:r>
      <w:r>
        <w:t xml:space="preserve"> –</w:t>
      </w:r>
      <w:r>
        <w:t xml:space="preserve"> The prenuptial classes should be taken very seriously. Intending couples should endeavour to attend all the classes with keen interest and not just submit cards for signature. </w:t>
      </w:r>
      <w:r>
        <w:cr/>
      </w:r>
      <w:r>
        <w:rPr>
          <w:b/>
          <w:bCs/>
        </w:rPr>
        <w:t>Family enrichment courses</w:t>
      </w:r>
      <w:r>
        <w:t xml:space="preserve"> – </w:t>
      </w:r>
      <w:r>
        <w:t xml:space="preserve">Family enrichment courses with focus on strengthening the marital bond, </w:t>
      </w:r>
      <w:r>
        <w:t>family-work balance, care and education of children,</w:t>
      </w:r>
      <w:r>
        <w:t xml:space="preserve"> handling finances and how to relate with in-laws should be organized for married couples.</w:t>
      </w:r>
      <w:r>
        <w:cr/>
      </w:r>
      <w:r>
        <w:rPr>
          <w:b/>
          <w:bCs/>
        </w:rPr>
        <w:t>Marriage counselors</w:t>
      </w:r>
      <w:r>
        <w:t xml:space="preserve"> – </w:t>
      </w:r>
      <w:r>
        <w:t xml:space="preserve">The role of marriage counselors in </w:t>
      </w:r>
      <w:r>
        <w:t>settling disputes, encouraging intimacy</w:t>
      </w:r>
      <w:r>
        <w:t>, supporting young couples etc cannot be over-emphasized.</w:t>
      </w:r>
      <w:r>
        <w:cr/>
      </w:r>
    </w:p>
    <w:p w14:paraId="0F3F9D87" w14:textId="77777777" w:rsidR="00235A78" w:rsidRDefault="007C4650">
      <w:pPr>
        <w:tabs>
          <w:tab w:val="left" w:pos="15570"/>
        </w:tabs>
        <w:rPr>
          <w:b/>
          <w:bCs/>
        </w:rPr>
      </w:pPr>
      <w:r>
        <w:rPr>
          <w:b/>
          <w:bCs/>
        </w:rPr>
        <w:t>CONCLUSION</w:t>
      </w:r>
    </w:p>
    <w:p w14:paraId="168B0768" w14:textId="77777777" w:rsidR="00235A78" w:rsidRDefault="007C4650">
      <w:pPr>
        <w:tabs>
          <w:tab w:val="left" w:pos="15570"/>
        </w:tabs>
      </w:pPr>
      <w:r>
        <w:t>Marriage in the mind of God is to last till death do the couples part</w:t>
      </w:r>
      <w:r>
        <w:cr/>
        <w:t>Marital failure is not a sudden event. It often takes a gradual downward slope before crashing</w:t>
      </w:r>
      <w:r>
        <w:cr/>
        <w:t>The root-causes include faulty foundation, selfishness, poor communication, neglect etc</w:t>
      </w:r>
      <w:r>
        <w:cr/>
        <w:t>The intervention of marriage counselors can help revive a failing relationship</w:t>
      </w:r>
      <w:r>
        <w:cr/>
        <w:t xml:space="preserve">The time to act is now.   </w:t>
      </w:r>
      <w:r>
        <w:cr/>
      </w:r>
      <w:r>
        <w:cr/>
      </w:r>
      <w:r>
        <w:cr/>
      </w:r>
      <w:r>
        <w:cr/>
      </w:r>
    </w:p>
    <w:p w14:paraId="6EA7DF92" w14:textId="77777777" w:rsidR="00235A78" w:rsidRDefault="00235A78"/>
    <w:sectPr w:rsidR="00235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A371D" w14:textId="77777777" w:rsidR="00235A78" w:rsidRDefault="007C4650">
      <w:pPr>
        <w:spacing w:line="240" w:lineRule="auto"/>
      </w:pPr>
      <w:r>
        <w:separator/>
      </w:r>
    </w:p>
  </w:endnote>
  <w:endnote w:type="continuationSeparator" w:id="0">
    <w:p w14:paraId="502371B0" w14:textId="77777777" w:rsidR="00235A78" w:rsidRDefault="007C4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1F61" w14:textId="77777777" w:rsidR="00235A78" w:rsidRDefault="007C4650">
      <w:pPr>
        <w:spacing w:after="0"/>
      </w:pPr>
      <w:r>
        <w:separator/>
      </w:r>
    </w:p>
  </w:footnote>
  <w:footnote w:type="continuationSeparator" w:id="0">
    <w:p w14:paraId="4D15B52E" w14:textId="77777777" w:rsidR="00235A78" w:rsidRDefault="007C46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2135C4"/>
    <w:multiLevelType w:val="singleLevel"/>
    <w:tmpl w:val="852135C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AD3784D"/>
    <w:multiLevelType w:val="singleLevel"/>
    <w:tmpl w:val="9AD3784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4605A6D"/>
    <w:multiLevelType w:val="singleLevel"/>
    <w:tmpl w:val="F4605A6D"/>
    <w:lvl w:ilvl="0">
      <w:start w:val="1"/>
      <w:numFmt w:val="decimal"/>
      <w:suff w:val="space"/>
      <w:lvlText w:val="%1."/>
      <w:lvlJc w:val="left"/>
    </w:lvl>
  </w:abstractNum>
  <w:num w:numId="1" w16cid:durableId="1263948804">
    <w:abstractNumId w:val="2"/>
  </w:num>
  <w:num w:numId="2" w16cid:durableId="1341196840">
    <w:abstractNumId w:val="0"/>
  </w:num>
  <w:num w:numId="3" w16cid:durableId="46238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A0A"/>
    <w:rsid w:val="00235A78"/>
    <w:rsid w:val="003D65FB"/>
    <w:rsid w:val="003E4679"/>
    <w:rsid w:val="005F780C"/>
    <w:rsid w:val="007C4650"/>
    <w:rsid w:val="00CA6827"/>
    <w:rsid w:val="00DC2A0A"/>
    <w:rsid w:val="00E73633"/>
    <w:rsid w:val="1CDC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47E08"/>
  <w15:docId w15:val="{43E0F0B7-D6E5-D74E-9B9C-CC1259E4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7618</Characters>
  <Application>Microsoft Office Word</Application>
  <DocSecurity>0</DocSecurity>
  <Lines>63</Lines>
  <Paragraphs>17</Paragraphs>
  <ScaleCrop>false</ScaleCrop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Thaddeus Anyaegbu</cp:lastModifiedBy>
  <cp:revision>2</cp:revision>
  <dcterms:created xsi:type="dcterms:W3CDTF">2026-07-23T20:45:00Z</dcterms:created>
  <dcterms:modified xsi:type="dcterms:W3CDTF">2026-07-23T20:45:00Z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eyJoZGlkIjoiN2NlOTM5YTQ5ZDllNjU0NGM3Nzc3NGQwMzQyZmQyZjQifQ==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8740634F06BF49F7B484F68D1D54FABF_13</vt:lpwstr>
  </property>
</Properties>
</file>